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006A" w14:textId="6203C6CC" w:rsidR="001F0569" w:rsidRDefault="00000000">
      <w:pPr>
        <w:spacing w:before="200" w:after="80"/>
        <w:jc w:val="center"/>
      </w:pPr>
      <w:r>
        <w:rPr>
          <w:rFonts w:ascii="Arial" w:hAnsi="Arial"/>
          <w:b/>
          <w:color w:val="1B3A6B"/>
          <w:sz w:val="56"/>
        </w:rPr>
        <w:t>C</w:t>
      </w:r>
      <w:r w:rsidR="00F92651">
        <w:rPr>
          <w:rFonts w:ascii="Arial" w:hAnsi="Arial"/>
          <w:b/>
          <w:color w:val="1B3A6B"/>
          <w:sz w:val="56"/>
        </w:rPr>
        <w:t xml:space="preserve">reative </w:t>
      </w:r>
      <w:r>
        <w:rPr>
          <w:rFonts w:ascii="Arial" w:hAnsi="Arial"/>
          <w:b/>
          <w:color w:val="1B3A6B"/>
          <w:sz w:val="56"/>
        </w:rPr>
        <w:t>F</w:t>
      </w:r>
      <w:r w:rsidR="00F92651">
        <w:rPr>
          <w:rFonts w:ascii="Arial" w:hAnsi="Arial"/>
          <w:b/>
          <w:color w:val="1B3A6B"/>
          <w:sz w:val="56"/>
        </w:rPr>
        <w:t xml:space="preserve">unding &amp; </w:t>
      </w:r>
      <w:r>
        <w:rPr>
          <w:rFonts w:ascii="Arial" w:hAnsi="Arial"/>
          <w:b/>
          <w:color w:val="1B3A6B"/>
          <w:sz w:val="56"/>
        </w:rPr>
        <w:t>O</w:t>
      </w:r>
      <w:r w:rsidR="00F92651">
        <w:rPr>
          <w:rFonts w:ascii="Arial" w:hAnsi="Arial"/>
          <w:b/>
          <w:color w:val="1B3A6B"/>
          <w:sz w:val="56"/>
        </w:rPr>
        <w:t xml:space="preserve">pportunity </w:t>
      </w:r>
      <w:r>
        <w:rPr>
          <w:rFonts w:ascii="Arial" w:hAnsi="Arial"/>
          <w:b/>
          <w:color w:val="1B3A6B"/>
          <w:sz w:val="56"/>
        </w:rPr>
        <w:t>H</w:t>
      </w:r>
      <w:r w:rsidR="00F92651">
        <w:rPr>
          <w:rFonts w:ascii="Arial" w:hAnsi="Arial"/>
          <w:b/>
          <w:color w:val="1B3A6B"/>
          <w:sz w:val="56"/>
        </w:rPr>
        <w:t>ub</w:t>
      </w:r>
    </w:p>
    <w:p w14:paraId="4827904A" w14:textId="77777777" w:rsidR="001F0569" w:rsidRDefault="00000000">
      <w:pPr>
        <w:spacing w:after="80"/>
        <w:jc w:val="center"/>
      </w:pPr>
      <w:r>
        <w:rPr>
          <w:rFonts w:ascii="Arial" w:hAnsi="Arial"/>
          <w:b/>
          <w:color w:val="C9A84C"/>
          <w:sz w:val="40"/>
        </w:rPr>
        <w:t>Artist Statement Guide</w:t>
      </w:r>
    </w:p>
    <w:p w14:paraId="30D7400C" w14:textId="77777777" w:rsidR="001F0569" w:rsidRDefault="00000000">
      <w:pPr>
        <w:spacing w:after="80"/>
        <w:jc w:val="center"/>
      </w:pPr>
      <w:r>
        <w:rPr>
          <w:rFonts w:ascii="Arial" w:hAnsi="Arial"/>
          <w:i/>
          <w:color w:val="556080"/>
        </w:rPr>
        <w:t>A free template for Caribbean creatives</w:t>
      </w:r>
    </w:p>
    <w:p w14:paraId="4CC0EC0B" w14:textId="77777777" w:rsidR="001F0569" w:rsidRDefault="00000000">
      <w:pPr>
        <w:spacing w:after="40"/>
        <w:jc w:val="center"/>
      </w:pPr>
      <w:r>
        <w:rPr>
          <w:rFonts w:ascii="Arial" w:hAnsi="Arial"/>
          <w:color w:val="556080"/>
          <w:sz w:val="18"/>
        </w:rPr>
        <w:t>cfohub.org  ·  Saint Lucia  ·  2026</w:t>
      </w:r>
    </w:p>
    <w:p w14:paraId="202C3A1D" w14:textId="77777777" w:rsidR="001F0569" w:rsidRDefault="001F0569">
      <w:pPr>
        <w:pBdr>
          <w:bottom w:val="single" w:sz="12" w:space="4" w:color="C9A84C"/>
        </w:pBdr>
        <w:spacing w:after="0"/>
      </w:pPr>
    </w:p>
    <w:p w14:paraId="5BBE3563" w14:textId="77777777" w:rsidR="001F0569" w:rsidRDefault="001F0569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0DD0E8ED" w14:textId="77777777">
        <w:tc>
          <w:tcPr>
            <w:tcW w:w="8928" w:type="dxa"/>
            <w:shd w:val="clear" w:color="auto" w:fill="EEF3FA"/>
          </w:tcPr>
          <w:p w14:paraId="2B13026A" w14:textId="77777777" w:rsidR="001F0569" w:rsidRDefault="001F0569"/>
          <w:p w14:paraId="1350621F" w14:textId="77777777" w:rsidR="001F0569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1B3A6B"/>
                <w:sz w:val="20"/>
              </w:rPr>
              <w:t xml:space="preserve">How to use this guide: </w:t>
            </w:r>
            <w:r>
              <w:rPr>
                <w:rFonts w:ascii="Arial" w:hAnsi="Arial"/>
                <w:i/>
                <w:color w:val="222222"/>
                <w:sz w:val="20"/>
              </w:rPr>
              <w:t>Fill in each section at your own pace. Your answers do not have to be perfect — a working draft is more useful than a blank page. The checklist at the end helps you review before submitting.</w:t>
            </w:r>
          </w:p>
        </w:tc>
      </w:tr>
    </w:tbl>
    <w:p w14:paraId="22847F47" w14:textId="77777777" w:rsidR="001F0569" w:rsidRDefault="001F0569"/>
    <w:p w14:paraId="50137C97" w14:textId="77777777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t>1.  Statement vs Biography — know the difference</w:t>
      </w:r>
    </w:p>
    <w:p w14:paraId="169F96BB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These are two different documents. Many applications ask for both, and submitting one where the other is required is a common reason applications are returned.</w:t>
      </w:r>
    </w:p>
    <w:p w14:paraId="036650AA" w14:textId="77777777" w:rsidR="001F0569" w:rsidRDefault="001F0569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1F0569" w14:paraId="6A1AE359" w14:textId="77777777">
        <w:tc>
          <w:tcPr>
            <w:tcW w:w="4464" w:type="dxa"/>
            <w:shd w:val="clear" w:color="auto" w:fill="EEF3FA"/>
          </w:tcPr>
          <w:p w14:paraId="07313D3D" w14:textId="77777777" w:rsidR="001F0569" w:rsidRDefault="001F0569"/>
          <w:p w14:paraId="0706F879" w14:textId="77777777" w:rsidR="001F0569" w:rsidRDefault="00000000">
            <w:pPr>
              <w:spacing w:before="120" w:after="80"/>
            </w:pPr>
            <w:r>
              <w:rPr>
                <w:rFonts w:ascii="Arial" w:hAnsi="Arial"/>
                <w:b/>
                <w:color w:val="1B3A6B"/>
                <w:sz w:val="21"/>
              </w:rPr>
              <w:t>Artist Statement</w:t>
            </w:r>
          </w:p>
          <w:p w14:paraId="3176ECFC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Explains the thinking behind your work</w:t>
            </w:r>
          </w:p>
          <w:p w14:paraId="3A6E4DC6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Describes what you make, why, and what it means</w:t>
            </w:r>
          </w:p>
          <w:p w14:paraId="34AA70AF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Written in first person, present tense</w:t>
            </w:r>
          </w:p>
          <w:p w14:paraId="09B1B58E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Conceptual and aesthetic — not biographical</w:t>
            </w:r>
          </w:p>
        </w:tc>
        <w:tc>
          <w:tcPr>
            <w:tcW w:w="4464" w:type="dxa"/>
            <w:shd w:val="clear" w:color="auto" w:fill="E6F5EE"/>
          </w:tcPr>
          <w:p w14:paraId="018EC31C" w14:textId="77777777" w:rsidR="001F0569" w:rsidRDefault="001F0569"/>
          <w:p w14:paraId="5CDFB754" w14:textId="77777777" w:rsidR="001F0569" w:rsidRDefault="00000000">
            <w:pPr>
              <w:spacing w:before="120" w:after="80"/>
            </w:pPr>
            <w:r>
              <w:rPr>
                <w:rFonts w:ascii="Arial" w:hAnsi="Arial"/>
                <w:b/>
                <w:color w:val="1AAFA0"/>
                <w:sz w:val="21"/>
              </w:rPr>
              <w:t>Artist Biography</w:t>
            </w:r>
          </w:p>
          <w:p w14:paraId="0D88E72A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Lists career milestones and credentials</w:t>
            </w:r>
          </w:p>
          <w:p w14:paraId="5818E670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Education, exhibitions, residencies, awards</w:t>
            </w:r>
          </w:p>
          <w:p w14:paraId="4E4D28A9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Written in third person</w:t>
            </w:r>
          </w:p>
          <w:p w14:paraId="011DAA4C" w14:textId="77777777" w:rsidR="001F0569" w:rsidRDefault="00000000">
            <w:pPr>
              <w:pStyle w:val="ListBullet"/>
              <w:spacing w:before="20" w:after="60"/>
            </w:pPr>
            <w:r>
              <w:rPr>
                <w:rFonts w:ascii="Arial" w:hAnsi="Arial"/>
                <w:color w:val="222222"/>
                <w:sz w:val="20"/>
              </w:rPr>
              <w:t>Factual — not conceptual</w:t>
            </w:r>
          </w:p>
        </w:tc>
      </w:tr>
    </w:tbl>
    <w:p w14:paraId="2490C0F3" w14:textId="77777777" w:rsidR="001F0569" w:rsidRDefault="001F0569"/>
    <w:p w14:paraId="6046F3A1" w14:textId="77777777" w:rsidR="001F0569" w:rsidRDefault="001F0569">
      <w:pPr>
        <w:spacing w:after="120"/>
      </w:pPr>
    </w:p>
    <w:p w14:paraId="664516B2" w14:textId="77777777" w:rsidR="00F92651" w:rsidRDefault="00F92651">
      <w:pPr>
        <w:pBdr>
          <w:bottom w:val="single" w:sz="6" w:space="4" w:color="C9A84C"/>
        </w:pBdr>
        <w:spacing w:before="400" w:after="160"/>
        <w:rPr>
          <w:rFonts w:ascii="Arial" w:hAnsi="Arial"/>
          <w:b/>
          <w:color w:val="1B3A6B"/>
          <w:sz w:val="30"/>
        </w:rPr>
      </w:pPr>
    </w:p>
    <w:p w14:paraId="0EE76E83" w14:textId="77777777" w:rsidR="00F92651" w:rsidRDefault="00F92651">
      <w:pPr>
        <w:pBdr>
          <w:bottom w:val="single" w:sz="6" w:space="4" w:color="C9A84C"/>
        </w:pBdr>
        <w:spacing w:before="400" w:after="160"/>
        <w:rPr>
          <w:rFonts w:ascii="Arial" w:hAnsi="Arial"/>
          <w:b/>
          <w:color w:val="1B3A6B"/>
          <w:sz w:val="30"/>
        </w:rPr>
      </w:pPr>
    </w:p>
    <w:p w14:paraId="6454BCFA" w14:textId="77777777" w:rsidR="00F92651" w:rsidRDefault="00F92651">
      <w:pPr>
        <w:pBdr>
          <w:bottom w:val="single" w:sz="6" w:space="4" w:color="C9A84C"/>
        </w:pBdr>
        <w:spacing w:before="400" w:after="160"/>
        <w:rPr>
          <w:rFonts w:ascii="Arial" w:hAnsi="Arial"/>
          <w:b/>
          <w:color w:val="1B3A6B"/>
          <w:sz w:val="30"/>
        </w:rPr>
      </w:pPr>
    </w:p>
    <w:p w14:paraId="1CFD6106" w14:textId="21E2A055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lastRenderedPageBreak/>
        <w:t>2. What your statement needs to cover</w:t>
      </w:r>
    </w:p>
    <w:p w14:paraId="3F7FEE7C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Grant bodies, residency programmes, fellowships, and open calls consistently look for three things in an artist statement. Each section below corresponds to one of them.</w:t>
      </w:r>
    </w:p>
    <w:p w14:paraId="29ECD394" w14:textId="77777777" w:rsidR="001F0569" w:rsidRDefault="001F0569">
      <w:pPr>
        <w:spacing w:after="120"/>
      </w:pPr>
    </w:p>
    <w:p w14:paraId="7D7DA802" w14:textId="77777777" w:rsidR="001F0569" w:rsidRDefault="00000000">
      <w:pPr>
        <w:spacing w:before="280" w:after="80"/>
      </w:pPr>
      <w:r>
        <w:rPr>
          <w:rFonts w:ascii="Arial" w:hAnsi="Arial"/>
          <w:b/>
          <w:color w:val="1AAFA0"/>
        </w:rPr>
        <w:t>Section A — What you make</w:t>
      </w:r>
    </w:p>
    <w:p w14:paraId="58A34D5C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Name your medium, form, or discipline specifically. Avoid broad labels — be precise about what you actually produce.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6353038C" w14:textId="77777777">
        <w:tc>
          <w:tcPr>
            <w:tcW w:w="8928" w:type="dxa"/>
            <w:shd w:val="clear" w:color="auto" w:fill="EEF3FA"/>
          </w:tcPr>
          <w:p w14:paraId="0BDBAD59" w14:textId="77777777" w:rsidR="001F0569" w:rsidRDefault="001F0569"/>
          <w:p w14:paraId="0595EA87" w14:textId="2F6E14BB" w:rsidR="001F0569" w:rsidRDefault="00000000">
            <w:pPr>
              <w:spacing w:before="100" w:after="40"/>
            </w:pPr>
            <w:r>
              <w:rPr>
                <w:rFonts w:ascii="Arial" w:hAnsi="Arial"/>
                <w:b/>
                <w:color w:val="1B3A6B"/>
                <w:sz w:val="20"/>
              </w:rPr>
              <w:t>I work primarily in / through / with:</w:t>
            </w:r>
            <w:r>
              <w:rPr>
                <w:rFonts w:ascii="Arial" w:hAnsi="Arial"/>
                <w:i/>
                <w:color w:val="556080"/>
                <w:sz w:val="18"/>
              </w:rPr>
              <w:t xml:space="preserve"> (Be specific </w:t>
            </w:r>
            <w:r w:rsidR="00E67C81" w:rsidRPr="00E67C81">
              <w:rPr>
                <w:rFonts w:ascii="Arial" w:hAnsi="Arial"/>
                <w:i/>
                <w:color w:val="556080"/>
                <w:sz w:val="18"/>
              </w:rPr>
              <w:t xml:space="preserve">e.g. "oil painting on reclaimed wood" not just "visual art"; or "documentary short film shot on location in Saint Lucia"; or "spoken word performance in </w:t>
            </w:r>
            <w:proofErr w:type="spellStart"/>
            <w:r w:rsidR="00E67C81" w:rsidRPr="00E67C81">
              <w:rPr>
                <w:rFonts w:ascii="Arial" w:hAnsi="Arial"/>
                <w:i/>
                <w:color w:val="556080"/>
                <w:sz w:val="18"/>
              </w:rPr>
              <w:t>Kwéyòl</w:t>
            </w:r>
            <w:proofErr w:type="spellEnd"/>
            <w:r w:rsidR="00E67C81" w:rsidRPr="00E67C81">
              <w:rPr>
                <w:rFonts w:ascii="Arial" w:hAnsi="Arial"/>
                <w:i/>
                <w:color w:val="556080"/>
                <w:sz w:val="18"/>
              </w:rPr>
              <w:t xml:space="preserve"> and English")</w:t>
            </w:r>
          </w:p>
        </w:tc>
      </w:tr>
      <w:tr w:rsidR="001F0569" w14:paraId="520A69B4" w14:textId="77777777">
        <w:tc>
          <w:tcPr>
            <w:tcW w:w="8928" w:type="dxa"/>
            <w:shd w:val="clear" w:color="auto" w:fill="FFFFFF"/>
          </w:tcPr>
          <w:p w14:paraId="02BC0F25" w14:textId="77777777" w:rsidR="001F0569" w:rsidRDefault="001F0569"/>
          <w:p w14:paraId="039DA688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02AF57CA" w14:textId="77777777">
        <w:tc>
          <w:tcPr>
            <w:tcW w:w="8928" w:type="dxa"/>
            <w:shd w:val="clear" w:color="auto" w:fill="FFFFFF"/>
          </w:tcPr>
          <w:p w14:paraId="7485F4FF" w14:textId="77777777" w:rsidR="001F0569" w:rsidRDefault="001F0569"/>
          <w:p w14:paraId="5214CAA7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615E28BA" w14:textId="77777777">
        <w:tc>
          <w:tcPr>
            <w:tcW w:w="8928" w:type="dxa"/>
            <w:shd w:val="clear" w:color="auto" w:fill="FFFFFF"/>
          </w:tcPr>
          <w:p w14:paraId="1BC7A22C" w14:textId="77777777" w:rsidR="001F0569" w:rsidRDefault="001F0569"/>
          <w:p w14:paraId="54A537E5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14:paraId="744D4DEB" w14:textId="77777777" w:rsidR="001F0569" w:rsidRDefault="001F0569"/>
    <w:p w14:paraId="54B33538" w14:textId="77777777" w:rsidR="001F0569" w:rsidRDefault="00000000">
      <w:pPr>
        <w:spacing w:before="280" w:after="80"/>
      </w:pPr>
      <w:r>
        <w:rPr>
          <w:rFonts w:ascii="Arial" w:hAnsi="Arial"/>
          <w:b/>
          <w:color w:val="1AAFA0"/>
        </w:rPr>
        <w:t>Section B — What drives the work</w:t>
      </w:r>
    </w:p>
    <w:p w14:paraId="7A0D8121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This is the conceptual heart of the statement. What ideas, questions, histories, communities, or experiences is your work engaged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214A94DE" w14:textId="77777777">
        <w:tc>
          <w:tcPr>
            <w:tcW w:w="8928" w:type="dxa"/>
            <w:shd w:val="clear" w:color="auto" w:fill="EEF3FA"/>
          </w:tcPr>
          <w:p w14:paraId="731FBC61" w14:textId="77777777" w:rsidR="001F0569" w:rsidRDefault="001F0569"/>
          <w:p w14:paraId="238ADCEF" w14:textId="6A73C76D" w:rsidR="001F0569" w:rsidRDefault="00000000">
            <w:pPr>
              <w:spacing w:before="100" w:after="40"/>
            </w:pPr>
            <w:r>
              <w:rPr>
                <w:rFonts w:ascii="Arial" w:hAnsi="Arial"/>
                <w:b/>
                <w:color w:val="1B3A6B"/>
                <w:sz w:val="20"/>
              </w:rPr>
              <w:t>My work is concerned with / investigates / responds to:</w:t>
            </w:r>
            <w:r w:rsidR="00E67C81">
              <w:rPr>
                <w:rFonts w:ascii="Arial" w:hAnsi="Arial"/>
                <w:b/>
                <w:color w:val="1B3A6B"/>
                <w:sz w:val="20"/>
              </w:rPr>
              <w:t xml:space="preserve"> 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 xml:space="preserve">(e.g. "the erasure of </w:t>
            </w:r>
            <w:proofErr w:type="spellStart"/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>Kwéyòl</w:t>
            </w:r>
            <w:proofErr w:type="spellEnd"/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 xml:space="preserve"> as a living language in urban Saint Lucian communities"; or "the tension between tourism's version of the Caribbean and the one </w:t>
            </w:r>
            <w:proofErr w:type="gramStart"/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>locals</w:t>
            </w:r>
            <w:proofErr w:type="gramEnd"/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 xml:space="preserve"> actually inhabit")</w:t>
            </w:r>
          </w:p>
        </w:tc>
      </w:tr>
      <w:tr w:rsidR="001F0569" w14:paraId="194D780F" w14:textId="77777777">
        <w:tc>
          <w:tcPr>
            <w:tcW w:w="8928" w:type="dxa"/>
            <w:shd w:val="clear" w:color="auto" w:fill="FFFFFF"/>
          </w:tcPr>
          <w:p w14:paraId="453DCC89" w14:textId="77777777" w:rsidR="001F0569" w:rsidRDefault="001F0569"/>
          <w:p w14:paraId="6EDC6CF9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3AE5DB24" w14:textId="77777777">
        <w:tc>
          <w:tcPr>
            <w:tcW w:w="8928" w:type="dxa"/>
            <w:shd w:val="clear" w:color="auto" w:fill="FFFFFF"/>
          </w:tcPr>
          <w:p w14:paraId="4C0384A1" w14:textId="77777777" w:rsidR="001F0569" w:rsidRDefault="001F0569"/>
          <w:p w14:paraId="3E0402A2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2F31AA46" w14:textId="77777777">
        <w:tc>
          <w:tcPr>
            <w:tcW w:w="8928" w:type="dxa"/>
            <w:shd w:val="clear" w:color="auto" w:fill="FFFFFF"/>
          </w:tcPr>
          <w:p w14:paraId="1F14C933" w14:textId="77777777" w:rsidR="001F0569" w:rsidRDefault="001F0569"/>
          <w:p w14:paraId="7B776A30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16F3883E" w14:textId="77777777">
        <w:tc>
          <w:tcPr>
            <w:tcW w:w="8928" w:type="dxa"/>
            <w:shd w:val="clear" w:color="auto" w:fill="FFFFFF"/>
          </w:tcPr>
          <w:p w14:paraId="1F5E1C91" w14:textId="77777777" w:rsidR="001F0569" w:rsidRDefault="001F0569"/>
          <w:p w14:paraId="787AB80B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14:paraId="7F199722" w14:textId="77777777" w:rsidR="001F0569" w:rsidRDefault="00000000">
      <w:pPr>
        <w:spacing w:before="280" w:after="80"/>
      </w:pPr>
      <w:r>
        <w:rPr>
          <w:rFonts w:ascii="Arial" w:hAnsi="Arial"/>
          <w:b/>
          <w:color w:val="1AAFA0"/>
        </w:rPr>
        <w:lastRenderedPageBreak/>
        <w:t>Section C — Why you make it</w:t>
      </w:r>
    </w:p>
    <w:p w14:paraId="13C7EFA9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What is the motivation or urgency behind your practice? What would be missing if this work didn't exist?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182C0CDF" w14:textId="77777777">
        <w:tc>
          <w:tcPr>
            <w:tcW w:w="8928" w:type="dxa"/>
            <w:shd w:val="clear" w:color="auto" w:fill="EEF3FA"/>
          </w:tcPr>
          <w:p w14:paraId="7841E70E" w14:textId="77777777" w:rsidR="001F0569" w:rsidRDefault="001F0569"/>
          <w:p w14:paraId="1349FAED" w14:textId="70738629" w:rsidR="001F0569" w:rsidRDefault="00000000">
            <w:pPr>
              <w:spacing w:before="100" w:after="40"/>
            </w:pPr>
            <w:r>
              <w:rPr>
                <w:rFonts w:ascii="Arial" w:hAnsi="Arial"/>
                <w:b/>
                <w:color w:val="1B3A6B"/>
                <w:sz w:val="20"/>
              </w:rPr>
              <w:t>I make this work because:</w:t>
            </w:r>
            <w:r w:rsidR="00E67C81">
              <w:rPr>
                <w:rFonts w:ascii="Arial" w:hAnsi="Arial"/>
                <w:b/>
                <w:color w:val="1B3A6B"/>
                <w:sz w:val="20"/>
              </w:rPr>
              <w:t xml:space="preserve"> 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 xml:space="preserve">(e.g. "these stories are not being told anywhere else and the people in them deserve to see themselves"; or "I grew up without images that looked like my grandmother's 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>kitchen,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 xml:space="preserve"> and I am making the ones I needed")</w:t>
            </w:r>
          </w:p>
        </w:tc>
      </w:tr>
      <w:tr w:rsidR="001F0569" w14:paraId="0FCB0C79" w14:textId="77777777">
        <w:tc>
          <w:tcPr>
            <w:tcW w:w="8928" w:type="dxa"/>
            <w:shd w:val="clear" w:color="auto" w:fill="FFFFFF"/>
          </w:tcPr>
          <w:p w14:paraId="6CF69862" w14:textId="77777777" w:rsidR="001F0569" w:rsidRDefault="001F0569"/>
          <w:p w14:paraId="4B40CB7B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1823BEAD" w14:textId="77777777">
        <w:tc>
          <w:tcPr>
            <w:tcW w:w="8928" w:type="dxa"/>
            <w:shd w:val="clear" w:color="auto" w:fill="FFFFFF"/>
          </w:tcPr>
          <w:p w14:paraId="7BAA28D0" w14:textId="77777777" w:rsidR="001F0569" w:rsidRDefault="001F0569"/>
          <w:p w14:paraId="49ECAFDE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1C077EBB" w14:textId="77777777">
        <w:tc>
          <w:tcPr>
            <w:tcW w:w="8928" w:type="dxa"/>
            <w:shd w:val="clear" w:color="auto" w:fill="FFFFFF"/>
          </w:tcPr>
          <w:p w14:paraId="2E56C352" w14:textId="77777777" w:rsidR="001F0569" w:rsidRDefault="001F0569"/>
          <w:p w14:paraId="518FFDC6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14:paraId="669591B1" w14:textId="77777777" w:rsidR="001F0569" w:rsidRDefault="001F0569"/>
    <w:p w14:paraId="13031144" w14:textId="77777777" w:rsidR="001F0569" w:rsidRDefault="00000000">
      <w:pPr>
        <w:spacing w:before="280" w:after="80"/>
      </w:pPr>
      <w:r>
        <w:rPr>
          <w:rFonts w:ascii="Arial" w:hAnsi="Arial"/>
          <w:b/>
          <w:color w:val="1AAFA0"/>
        </w:rPr>
        <w:t>Section D — What it means or does</w:t>
      </w:r>
    </w:p>
    <w:p w14:paraId="77BA08A2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What impact, question, or significance does the work carry? Who is it 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6329CA62" w14:textId="77777777">
        <w:tc>
          <w:tcPr>
            <w:tcW w:w="8928" w:type="dxa"/>
            <w:shd w:val="clear" w:color="auto" w:fill="EEF3FA"/>
          </w:tcPr>
          <w:p w14:paraId="36EA3220" w14:textId="77777777" w:rsidR="001F0569" w:rsidRDefault="001F0569"/>
          <w:p w14:paraId="5191D874" w14:textId="3418B126" w:rsidR="001F0569" w:rsidRDefault="00000000">
            <w:pPr>
              <w:spacing w:before="100" w:after="40"/>
            </w:pPr>
            <w:r>
              <w:rPr>
                <w:rFonts w:ascii="Arial" w:hAnsi="Arial"/>
                <w:b/>
                <w:color w:val="1B3A6B"/>
                <w:sz w:val="20"/>
              </w:rPr>
              <w:t>Through this work I hope to / the work engages with:</w:t>
            </w:r>
            <w:r w:rsidR="00E67C81">
              <w:rPr>
                <w:rFonts w:ascii="Arial" w:hAnsi="Arial"/>
                <w:b/>
                <w:color w:val="1B3A6B"/>
                <w:sz w:val="20"/>
              </w:rPr>
              <w:t xml:space="preserve"> 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>(e.g.</w:t>
            </w:r>
            <w:r w:rsid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 xml:space="preserve"> 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>"create a record of cultural practices that are disappearing within a single generation"; or "give Caribbean audiences an experience of seeing their own landscapes treated as worthy of serious artistic attention")</w:t>
            </w:r>
          </w:p>
        </w:tc>
      </w:tr>
      <w:tr w:rsidR="001F0569" w14:paraId="509C8421" w14:textId="77777777">
        <w:tc>
          <w:tcPr>
            <w:tcW w:w="8928" w:type="dxa"/>
            <w:shd w:val="clear" w:color="auto" w:fill="FFFFFF"/>
          </w:tcPr>
          <w:p w14:paraId="5545EF30" w14:textId="77777777" w:rsidR="001F0569" w:rsidRDefault="001F0569"/>
          <w:p w14:paraId="76F5D941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720B63D4" w14:textId="77777777">
        <w:tc>
          <w:tcPr>
            <w:tcW w:w="8928" w:type="dxa"/>
            <w:shd w:val="clear" w:color="auto" w:fill="FFFFFF"/>
          </w:tcPr>
          <w:p w14:paraId="1F85C706" w14:textId="77777777" w:rsidR="001F0569" w:rsidRDefault="001F0569"/>
          <w:p w14:paraId="6A30ED45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217F534A" w14:textId="77777777">
        <w:tc>
          <w:tcPr>
            <w:tcW w:w="8928" w:type="dxa"/>
            <w:shd w:val="clear" w:color="auto" w:fill="FFFFFF"/>
          </w:tcPr>
          <w:p w14:paraId="3A01AE35" w14:textId="77777777" w:rsidR="001F0569" w:rsidRDefault="001F0569"/>
          <w:p w14:paraId="6D84FA32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14:paraId="2CAB12EE" w14:textId="77777777" w:rsidR="001F0569" w:rsidRDefault="001F0569"/>
    <w:p w14:paraId="7DC76CBF" w14:textId="77777777" w:rsidR="00F92651" w:rsidRDefault="00F92651">
      <w:pPr>
        <w:pBdr>
          <w:bottom w:val="single" w:sz="6" w:space="4" w:color="C9A84C"/>
        </w:pBdr>
        <w:spacing w:before="400" w:after="160"/>
        <w:rPr>
          <w:rFonts w:ascii="Arial" w:hAnsi="Arial"/>
          <w:b/>
          <w:color w:val="1B3A6B"/>
          <w:sz w:val="30"/>
        </w:rPr>
      </w:pPr>
    </w:p>
    <w:p w14:paraId="39036C65" w14:textId="77777777" w:rsidR="00F92651" w:rsidRDefault="00F92651">
      <w:pPr>
        <w:pBdr>
          <w:bottom w:val="single" w:sz="6" w:space="4" w:color="C9A84C"/>
        </w:pBdr>
        <w:spacing w:before="400" w:after="160"/>
        <w:rPr>
          <w:rFonts w:ascii="Arial" w:hAnsi="Arial"/>
          <w:b/>
          <w:color w:val="1B3A6B"/>
          <w:sz w:val="30"/>
        </w:rPr>
      </w:pPr>
    </w:p>
    <w:p w14:paraId="6EA75902" w14:textId="77777777" w:rsidR="00E67C81" w:rsidRDefault="00E67C81">
      <w:pPr>
        <w:pBdr>
          <w:bottom w:val="single" w:sz="6" w:space="4" w:color="C9A84C"/>
        </w:pBdr>
        <w:spacing w:before="400" w:after="160"/>
        <w:rPr>
          <w:rFonts w:ascii="Arial" w:hAnsi="Arial"/>
          <w:b/>
          <w:color w:val="1B3A6B"/>
          <w:sz w:val="30"/>
        </w:rPr>
      </w:pPr>
    </w:p>
    <w:p w14:paraId="3A01EE28" w14:textId="4D4F1A0E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lastRenderedPageBreak/>
        <w:t>3. Cultural and community grounding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71F8441D" w14:textId="77777777">
        <w:tc>
          <w:tcPr>
            <w:tcW w:w="8928" w:type="dxa"/>
            <w:shd w:val="clear" w:color="auto" w:fill="FDF6E3"/>
          </w:tcPr>
          <w:p w14:paraId="771A491F" w14:textId="77777777" w:rsidR="001F0569" w:rsidRDefault="001F0569"/>
          <w:p w14:paraId="46742D3C" w14:textId="77777777" w:rsidR="001F0569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C9A84C"/>
                <w:sz w:val="20"/>
              </w:rPr>
              <w:t xml:space="preserve">For OECS creatives: </w:t>
            </w:r>
            <w:r>
              <w:rPr>
                <w:rFonts w:ascii="Arial" w:hAnsi="Arial"/>
                <w:i/>
                <w:color w:val="222222"/>
                <w:sz w:val="20"/>
              </w:rPr>
              <w:t>Cultural grounding — Kwéyòl language and tradition, island ecology, post-colonial history, carnival arts, indigenous practice, diasporic identity — is not peripheral to your practice. It is an asset that distinguishes your work from applicants from well-resourced arts ecosystems. Name it specifically and confidently.</w:t>
            </w:r>
          </w:p>
        </w:tc>
      </w:tr>
    </w:tbl>
    <w:p w14:paraId="08FB9736" w14:textId="77777777" w:rsidR="00F92651" w:rsidRDefault="00F92651"/>
    <w:p w14:paraId="05BB9F95" w14:textId="77777777" w:rsidR="001F0569" w:rsidRDefault="001F0569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241743FD" w14:textId="77777777">
        <w:tc>
          <w:tcPr>
            <w:tcW w:w="8928" w:type="dxa"/>
            <w:shd w:val="clear" w:color="auto" w:fill="EEF3FA"/>
          </w:tcPr>
          <w:p w14:paraId="09E5BB3F" w14:textId="77777777" w:rsidR="001F0569" w:rsidRDefault="001F0569"/>
          <w:p w14:paraId="4D4D287E" w14:textId="01478EF1" w:rsidR="001F0569" w:rsidRDefault="00000000">
            <w:pPr>
              <w:spacing w:before="100" w:after="40"/>
            </w:pPr>
            <w:r>
              <w:rPr>
                <w:rFonts w:ascii="Arial" w:hAnsi="Arial"/>
                <w:b/>
                <w:color w:val="1B3A6B"/>
                <w:sz w:val="20"/>
              </w:rPr>
              <w:t>My practice is rooted in / shaped by:</w:t>
            </w:r>
            <w:r>
              <w:rPr>
                <w:rFonts w:ascii="Arial" w:hAnsi="Arial"/>
                <w:i/>
                <w:color w:val="556080"/>
                <w:sz w:val="18"/>
              </w:rPr>
              <w:t xml:space="preserve"> (Cultural context, language, community, place, </w:t>
            </w:r>
            <w:r w:rsidR="00E67C81">
              <w:rPr>
                <w:rFonts w:ascii="Arial" w:hAnsi="Arial"/>
                <w:i/>
                <w:color w:val="556080"/>
                <w:sz w:val="18"/>
              </w:rPr>
              <w:t xml:space="preserve">history e.g. </w:t>
            </w:r>
            <w:r w:rsidR="00E67C81" w:rsidRPr="00E67C81">
              <w:rPr>
                <w:rFonts w:ascii="Arial" w:hAnsi="Arial"/>
                <w:i/>
                <w:color w:val="556080"/>
                <w:sz w:val="18"/>
              </w:rPr>
              <w:t>"the Vincentian fishing community I grew up in and its relationship to the sea"; or "Grenadian carnival masquerade and the political history embedded in its costumes"</w:t>
            </w:r>
            <w:r>
              <w:rPr>
                <w:rFonts w:ascii="Arial" w:hAnsi="Arial"/>
                <w:i/>
                <w:color w:val="556080"/>
                <w:sz w:val="18"/>
              </w:rPr>
              <w:t>)</w:t>
            </w:r>
          </w:p>
        </w:tc>
      </w:tr>
      <w:tr w:rsidR="001F0569" w14:paraId="5E58C6AE" w14:textId="77777777">
        <w:tc>
          <w:tcPr>
            <w:tcW w:w="8928" w:type="dxa"/>
            <w:shd w:val="clear" w:color="auto" w:fill="FFFFFF"/>
          </w:tcPr>
          <w:p w14:paraId="2B980F10" w14:textId="77777777" w:rsidR="001F0569" w:rsidRDefault="001F0569"/>
          <w:p w14:paraId="03869D9A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3D00F35A" w14:textId="77777777">
        <w:tc>
          <w:tcPr>
            <w:tcW w:w="8928" w:type="dxa"/>
            <w:shd w:val="clear" w:color="auto" w:fill="FFFFFF"/>
          </w:tcPr>
          <w:p w14:paraId="0ECAE1B9" w14:textId="77777777" w:rsidR="001F0569" w:rsidRDefault="001F0569"/>
          <w:p w14:paraId="184227E3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14:paraId="68848CE6" w14:textId="77777777" w:rsidR="001F0569" w:rsidRDefault="001F0569"/>
    <w:p w14:paraId="401E3F27" w14:textId="77777777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t>4.  Adapting for a specific opportunity</w:t>
      </w:r>
    </w:p>
    <w:p w14:paraId="63698EB6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Most applications benefit from one or two sentences connecting your practice to the specific opportunity. Write this section fresh for each application — do not reuse the same version.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1F0569" w14:paraId="1742639C" w14:textId="77777777">
        <w:tc>
          <w:tcPr>
            <w:tcW w:w="8928" w:type="dxa"/>
            <w:shd w:val="clear" w:color="auto" w:fill="EEF3FA"/>
          </w:tcPr>
          <w:p w14:paraId="6394CA43" w14:textId="77777777" w:rsidR="001F0569" w:rsidRDefault="001F0569"/>
          <w:p w14:paraId="5E2046A0" w14:textId="70963B47" w:rsidR="001F0569" w:rsidRDefault="00000000">
            <w:pPr>
              <w:spacing w:before="100" w:after="40"/>
            </w:pPr>
            <w:r>
              <w:rPr>
                <w:rFonts w:ascii="Arial" w:hAnsi="Arial"/>
                <w:b/>
                <w:color w:val="1B3A6B"/>
                <w:sz w:val="20"/>
              </w:rPr>
              <w:t>I am applying to [opportunity name] because / this opportunity would allow me to:</w:t>
            </w:r>
            <w:r w:rsidR="00E67C81">
              <w:rPr>
                <w:rFonts w:ascii="Arial" w:hAnsi="Arial"/>
                <w:b/>
                <w:color w:val="1B3A6B"/>
                <w:sz w:val="20"/>
              </w:rPr>
              <w:t xml:space="preserve"> </w:t>
            </w:r>
            <w:r w:rsidR="00E67C81" w:rsidRPr="00E67C81">
              <w:rPr>
                <w:rFonts w:ascii="Arial" w:hAnsi="Arial"/>
                <w:bCs/>
                <w:i/>
                <w:iCs/>
                <w:color w:val="1B3A6B"/>
                <w:sz w:val="18"/>
                <w:szCs w:val="18"/>
              </w:rPr>
              <w:t>(e.g. "develop the research phase of a project I cannot yet fund independently"; or "work alongside practitioners outside the Caribbean whose methods challenge my own"; or "produce the first body of work that brings this practice to an international audience")</w:t>
            </w:r>
          </w:p>
        </w:tc>
      </w:tr>
      <w:tr w:rsidR="001F0569" w14:paraId="496F2877" w14:textId="77777777">
        <w:tc>
          <w:tcPr>
            <w:tcW w:w="8928" w:type="dxa"/>
            <w:shd w:val="clear" w:color="auto" w:fill="FFFFFF"/>
          </w:tcPr>
          <w:p w14:paraId="68F41855" w14:textId="77777777" w:rsidR="001F0569" w:rsidRDefault="001F0569"/>
          <w:p w14:paraId="77566BB6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F0569" w14:paraId="2DE2989C" w14:textId="77777777">
        <w:tc>
          <w:tcPr>
            <w:tcW w:w="8928" w:type="dxa"/>
            <w:shd w:val="clear" w:color="auto" w:fill="FFFFFF"/>
          </w:tcPr>
          <w:p w14:paraId="4870471B" w14:textId="77777777" w:rsidR="001F0569" w:rsidRDefault="001F0569"/>
          <w:p w14:paraId="1664A38A" w14:textId="77777777" w:rsidR="001F0569" w:rsidRDefault="00000000">
            <w:pPr>
              <w:spacing w:after="360"/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</w:tbl>
    <w:p w14:paraId="0FCD8B5D" w14:textId="5609307D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t>5. Length</w:t>
      </w:r>
    </w:p>
    <w:p w14:paraId="5B6816A5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Always check the application guidelines first — word limits vary. As a general guide:</w:t>
      </w:r>
    </w:p>
    <w:p w14:paraId="4339AA0F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b/>
          <w:color w:val="1B3A6B"/>
          <w:sz w:val="21"/>
        </w:rPr>
        <w:t xml:space="preserve">Short version — </w:t>
      </w:r>
      <w:r>
        <w:rPr>
          <w:rFonts w:ascii="Arial" w:hAnsi="Arial"/>
          <w:color w:val="222222"/>
          <w:sz w:val="21"/>
        </w:rPr>
        <w:t>150–200 words</w:t>
      </w:r>
    </w:p>
    <w:p w14:paraId="163DCD6E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b/>
          <w:color w:val="1B3A6B"/>
          <w:sz w:val="21"/>
        </w:rPr>
        <w:t xml:space="preserve">Long version — </w:t>
      </w:r>
      <w:r>
        <w:rPr>
          <w:rFonts w:ascii="Arial" w:hAnsi="Arial"/>
          <w:color w:val="222222"/>
          <w:sz w:val="21"/>
        </w:rPr>
        <w:t>300–400 words</w:t>
      </w:r>
    </w:p>
    <w:p w14:paraId="5BFEAF7B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b/>
          <w:color w:val="1B3A6B"/>
          <w:sz w:val="21"/>
        </w:rPr>
        <w:lastRenderedPageBreak/>
        <w:t xml:space="preserve">Tight application portals — </w:t>
      </w:r>
      <w:r>
        <w:rPr>
          <w:rFonts w:ascii="Arial" w:hAnsi="Arial"/>
          <w:color w:val="222222"/>
          <w:sz w:val="21"/>
        </w:rPr>
        <w:t>100–150 words</w:t>
      </w:r>
    </w:p>
    <w:p w14:paraId="6C8C5E88" w14:textId="7F72E249" w:rsidR="001F0569" w:rsidRDefault="00000000" w:rsidP="00F92651">
      <w:pPr>
        <w:spacing w:before="40" w:after="80"/>
        <w:jc w:val="both"/>
      </w:pPr>
      <w:r>
        <w:rPr>
          <w:rFonts w:ascii="Arial" w:hAnsi="Arial"/>
          <w:i/>
          <w:color w:val="222222"/>
          <w:sz w:val="21"/>
        </w:rPr>
        <w:t xml:space="preserve">Practise cutting your longer version down to each shorter length. A statement that </w:t>
      </w:r>
      <w:proofErr w:type="gramStart"/>
      <w:r>
        <w:rPr>
          <w:rFonts w:ascii="Arial" w:hAnsi="Arial"/>
          <w:i/>
          <w:color w:val="222222"/>
          <w:sz w:val="21"/>
        </w:rPr>
        <w:t>survives</w:t>
      </w:r>
      <w:proofErr w:type="gramEnd"/>
      <w:r>
        <w:rPr>
          <w:rFonts w:ascii="Arial" w:hAnsi="Arial"/>
          <w:i/>
          <w:color w:val="222222"/>
          <w:sz w:val="21"/>
        </w:rPr>
        <w:t xml:space="preserve"> compression is a strong one.</w:t>
      </w:r>
    </w:p>
    <w:p w14:paraId="601378D9" w14:textId="4716A8EE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t>6. Common pitfalls</w:t>
      </w:r>
    </w:p>
    <w:p w14:paraId="660FF6F8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color w:val="222222"/>
          <w:sz w:val="21"/>
        </w:rPr>
        <w:t>Starting with childhood or early life — this belongs in a biography, not a statement</w:t>
      </w:r>
    </w:p>
    <w:p w14:paraId="0D8275A4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color w:val="222222"/>
          <w:sz w:val="21"/>
        </w:rPr>
        <w:t>Using discipline-specific jargon without explanation</w:t>
      </w:r>
    </w:p>
    <w:p w14:paraId="60E7DD7B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color w:val="222222"/>
          <w:sz w:val="21"/>
        </w:rPr>
        <w:t>Grand or vague language without specific grounding (e.g. "I explore the human condition")</w:t>
      </w:r>
    </w:p>
    <w:p w14:paraId="3A28ADC5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color w:val="222222"/>
          <w:sz w:val="21"/>
        </w:rPr>
        <w:t>Describing your techniques as ends in themselves rather than as serving a conceptual purpose</w:t>
      </w:r>
    </w:p>
    <w:p w14:paraId="459F4298" w14:textId="77777777" w:rsidR="001F0569" w:rsidRDefault="00000000">
      <w:pPr>
        <w:pStyle w:val="ListBullet"/>
        <w:spacing w:before="20" w:after="60"/>
      </w:pPr>
      <w:r>
        <w:rPr>
          <w:rFonts w:ascii="Arial" w:hAnsi="Arial"/>
          <w:color w:val="222222"/>
          <w:sz w:val="21"/>
        </w:rPr>
        <w:t>Confusing a statement with a project proposal — the statement describes your ongoing practice, not just one project</w:t>
      </w:r>
    </w:p>
    <w:p w14:paraId="09CAADDE" w14:textId="77777777" w:rsidR="001F0569" w:rsidRDefault="001F0569">
      <w:pPr>
        <w:spacing w:after="120"/>
      </w:pPr>
    </w:p>
    <w:p w14:paraId="3F7CDFA9" w14:textId="77777777" w:rsidR="001F0569" w:rsidRDefault="00000000">
      <w:pPr>
        <w:pBdr>
          <w:bottom w:val="single" w:sz="6" w:space="4" w:color="C9A84C"/>
        </w:pBdr>
        <w:spacing w:before="400" w:after="160"/>
      </w:pPr>
      <w:r>
        <w:rPr>
          <w:rFonts w:ascii="Arial" w:hAnsi="Arial"/>
          <w:b/>
          <w:color w:val="1B3A6B"/>
          <w:sz w:val="30"/>
        </w:rPr>
        <w:t>7.  Pre-submission checklist</w:t>
      </w:r>
    </w:p>
    <w:p w14:paraId="349D3135" w14:textId="77777777" w:rsidR="001F0569" w:rsidRDefault="00000000">
      <w:pPr>
        <w:spacing w:before="40" w:after="80"/>
        <w:jc w:val="both"/>
      </w:pPr>
      <w:r>
        <w:rPr>
          <w:rFonts w:ascii="Arial" w:hAnsi="Arial"/>
          <w:color w:val="222222"/>
          <w:sz w:val="21"/>
        </w:rPr>
        <w:t>Before you submit your statement with any application, work through this list:</w:t>
      </w:r>
    </w:p>
    <w:p w14:paraId="0D759DCA" w14:textId="77777777" w:rsidR="001F0569" w:rsidRDefault="001F0569">
      <w:pPr>
        <w:spacing w:after="120"/>
      </w:pPr>
    </w:p>
    <w:p w14:paraId="7433188F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Does it answer: what I make, what drives it, and why it matters?</w:t>
      </w:r>
    </w:p>
    <w:p w14:paraId="67421F68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Is it written in first person, present tense?</w:t>
      </w:r>
    </w:p>
    <w:p w14:paraId="6EBBC38D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Is it within the word limit specified in the application guidelines?</w:t>
      </w:r>
    </w:p>
    <w:p w14:paraId="3449F235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Is it free of jargon a general arts reader would not understand?</w:t>
      </w:r>
    </w:p>
    <w:p w14:paraId="13DDAA02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Does it avoid a childhood origin story as the primary framing?</w:t>
      </w:r>
    </w:p>
    <w:p w14:paraId="39CFBE88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Is it clearly different from your biography or CV?</w:t>
      </w:r>
    </w:p>
    <w:p w14:paraId="71CD3CE6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Does it connect specifically to this opportunity (at least one or two sentences)?</w:t>
      </w:r>
    </w:p>
    <w:p w14:paraId="69A6270F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Has someone outside your discipline read it and understood it?</w:t>
      </w:r>
    </w:p>
    <w:p w14:paraId="26354CAF" w14:textId="77777777" w:rsidR="001F0569" w:rsidRDefault="00000000">
      <w:pPr>
        <w:spacing w:before="40" w:after="80"/>
        <w:ind w:left="216"/>
      </w:pPr>
      <w:r>
        <w:rPr>
          <w:rFonts w:ascii="Arial" w:hAnsi="Arial"/>
          <w:color w:val="C9A84C"/>
        </w:rPr>
        <w:t xml:space="preserve">☐  </w:t>
      </w:r>
      <w:r>
        <w:rPr>
          <w:rFonts w:ascii="Arial" w:hAnsi="Arial"/>
          <w:color w:val="222222"/>
          <w:sz w:val="21"/>
        </w:rPr>
        <w:t>Have you read it aloud to check for awkward phrasing?</w:t>
      </w:r>
    </w:p>
    <w:p w14:paraId="65CB8E11" w14:textId="77777777" w:rsidR="001F0569" w:rsidRDefault="001F0569">
      <w:pPr>
        <w:spacing w:after="120"/>
      </w:pPr>
    </w:p>
    <w:p w14:paraId="4D1620BB" w14:textId="77777777" w:rsidR="001F0569" w:rsidRDefault="001F0569">
      <w:pPr>
        <w:pBdr>
          <w:bottom w:val="single" w:sz="12" w:space="4" w:color="C9A84C"/>
        </w:pBdr>
        <w:spacing w:after="0"/>
      </w:pPr>
    </w:p>
    <w:p w14:paraId="64F277C1" w14:textId="77777777" w:rsidR="001F0569" w:rsidRDefault="001F0569">
      <w:pPr>
        <w:spacing w:after="120"/>
      </w:pPr>
    </w:p>
    <w:p w14:paraId="44E90E70" w14:textId="77777777" w:rsidR="001F0569" w:rsidRDefault="00000000">
      <w:pPr>
        <w:spacing w:before="120" w:after="40"/>
        <w:jc w:val="center"/>
      </w:pPr>
      <w:r>
        <w:rPr>
          <w:rFonts w:ascii="Arial" w:hAnsi="Arial"/>
          <w:i/>
          <w:color w:val="556080"/>
          <w:sz w:val="17"/>
        </w:rPr>
        <w:t>This template is free to use and share. Produced by CFOH (Creative Funding &amp; Opportunity Hub), Saint Lucia.</w:t>
      </w:r>
    </w:p>
    <w:p w14:paraId="3BDBCB09" w14:textId="699F0DB6" w:rsidR="001F0569" w:rsidRDefault="00F92651">
      <w:pPr>
        <w:spacing w:after="40"/>
        <w:jc w:val="center"/>
      </w:pPr>
      <w:r>
        <w:rPr>
          <w:rFonts w:ascii="Arial" w:hAnsi="Arial"/>
          <w:color w:val="556080"/>
          <w:sz w:val="17"/>
        </w:rPr>
        <w:t>cfohub.org · 2026</w:t>
      </w:r>
    </w:p>
    <w:p w14:paraId="7A08E4C5" w14:textId="250E9E56" w:rsidR="001F0569" w:rsidRDefault="001F0569">
      <w:pPr>
        <w:spacing w:after="40"/>
        <w:jc w:val="center"/>
      </w:pPr>
    </w:p>
    <w:sectPr w:rsidR="001F0569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0956074">
    <w:abstractNumId w:val="8"/>
  </w:num>
  <w:num w:numId="2" w16cid:durableId="1389836564">
    <w:abstractNumId w:val="6"/>
  </w:num>
  <w:num w:numId="3" w16cid:durableId="1226063579">
    <w:abstractNumId w:val="5"/>
  </w:num>
  <w:num w:numId="4" w16cid:durableId="128743496">
    <w:abstractNumId w:val="4"/>
  </w:num>
  <w:num w:numId="5" w16cid:durableId="1881867301">
    <w:abstractNumId w:val="7"/>
  </w:num>
  <w:num w:numId="6" w16cid:durableId="1591549290">
    <w:abstractNumId w:val="3"/>
  </w:num>
  <w:num w:numId="7" w16cid:durableId="1725718105">
    <w:abstractNumId w:val="2"/>
  </w:num>
  <w:num w:numId="8" w16cid:durableId="677848684">
    <w:abstractNumId w:val="1"/>
  </w:num>
  <w:num w:numId="9" w16cid:durableId="163027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E55"/>
    <w:rsid w:val="0015074B"/>
    <w:rsid w:val="001F0569"/>
    <w:rsid w:val="0029639D"/>
    <w:rsid w:val="00326F90"/>
    <w:rsid w:val="00AA1D8D"/>
    <w:rsid w:val="00B47730"/>
    <w:rsid w:val="00CB0664"/>
    <w:rsid w:val="00E67C81"/>
    <w:rsid w:val="00F926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4120E"/>
  <w14:defaultImageDpi w14:val="300"/>
  <w15:docId w15:val="{F116621B-5A49-458C-868E-CBF408E0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Shazanne Nickson</cp:lastModifiedBy>
  <cp:revision>3</cp:revision>
  <dcterms:created xsi:type="dcterms:W3CDTF">2013-12-23T23:15:00Z</dcterms:created>
  <dcterms:modified xsi:type="dcterms:W3CDTF">2026-07-06T20:42:00Z</dcterms:modified>
  <cp:category/>
</cp:coreProperties>
</file>